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2C89A" w14:textId="2A4D8EAE" w:rsidR="0053023B" w:rsidRPr="0053023B" w:rsidRDefault="0053023B" w:rsidP="0053023B">
      <w:pPr>
        <w:rPr>
          <w:rFonts w:ascii="Century Gothic" w:hAnsi="Century Gothic"/>
          <w:sz w:val="28"/>
          <w:szCs w:val="28"/>
        </w:rPr>
      </w:pPr>
      <w:r w:rsidRPr="0053023B">
        <w:rPr>
          <w:rFonts w:ascii="Century Gothic" w:hAnsi="Century Gothic"/>
          <w:sz w:val="28"/>
          <w:szCs w:val="28"/>
        </w:rPr>
        <w:t>Here are some useful websites to support you and your child with differing SEND needs.</w:t>
      </w:r>
    </w:p>
    <w:p w14:paraId="6147C3ED" w14:textId="77777777" w:rsidR="0053023B" w:rsidRDefault="0053023B" w:rsidP="0053023B"/>
    <w:p w14:paraId="513169EC" w14:textId="64F68B38" w:rsidR="0053023B" w:rsidRPr="0053023B" w:rsidRDefault="0053023B" w:rsidP="0053023B">
      <w:pPr>
        <w:rPr>
          <w:rFonts w:ascii="Century Gothic" w:hAnsi="Century Gothic"/>
          <w:b/>
          <w:bCs/>
          <w:sz w:val="24"/>
          <w:szCs w:val="24"/>
          <w:u w:val="single"/>
        </w:rPr>
      </w:pPr>
      <w:r w:rsidRPr="0053023B">
        <w:rPr>
          <w:rFonts w:ascii="Century Gothic" w:hAnsi="Century Gothic"/>
          <w:b/>
          <w:bCs/>
          <w:sz w:val="24"/>
          <w:szCs w:val="24"/>
          <w:u w:val="single"/>
        </w:rPr>
        <w:t>Autism and social and communication difficulties</w:t>
      </w:r>
    </w:p>
    <w:p w14:paraId="7CBFC14F" w14:textId="2EB05E6A" w:rsidR="0053023B" w:rsidRDefault="0053023B" w:rsidP="0053023B">
      <w:pPr>
        <w:rPr>
          <w:rFonts w:ascii="Century Gothic" w:hAnsi="Century Gothic"/>
        </w:rPr>
      </w:pPr>
      <w:r w:rsidRPr="0053023B">
        <w:rPr>
          <w:rFonts w:ascii="Century Gothic" w:hAnsi="Century Gothic"/>
        </w:rPr>
        <w:t>Community Autism Support Service CASS</w:t>
      </w:r>
    </w:p>
    <w:p w14:paraId="1360679E" w14:textId="23D5258C" w:rsidR="0053023B" w:rsidRDefault="0053023B" w:rsidP="0053023B">
      <w:pPr>
        <w:rPr>
          <w:rFonts w:ascii="Century Gothic" w:hAnsi="Century Gothic"/>
        </w:rPr>
      </w:pPr>
      <w:hyperlink r:id="rId5" w:history="1">
        <w:r w:rsidRPr="00911B4D">
          <w:rPr>
            <w:rStyle w:val="Hyperlink"/>
            <w:rFonts w:ascii="Century Gothic" w:hAnsi="Century Gothic"/>
          </w:rPr>
          <w:t>https://casspartnership.org.uk/</w:t>
        </w:r>
      </w:hyperlink>
    </w:p>
    <w:p w14:paraId="365858C4" w14:textId="77777777" w:rsidR="0053023B" w:rsidRDefault="0053023B" w:rsidP="0053023B">
      <w:pPr>
        <w:rPr>
          <w:rFonts w:ascii="Century Gothic" w:hAnsi="Century Gothic"/>
        </w:rPr>
      </w:pPr>
    </w:p>
    <w:p w14:paraId="6870B7DA" w14:textId="3F22D529" w:rsidR="0053023B" w:rsidRPr="0053023B" w:rsidRDefault="0053023B" w:rsidP="0053023B">
      <w:pPr>
        <w:rPr>
          <w:rFonts w:ascii="Century Gothic" w:hAnsi="Century Gothic"/>
          <w:b/>
          <w:bCs/>
          <w:sz w:val="24"/>
          <w:szCs w:val="24"/>
          <w:u w:val="single"/>
        </w:rPr>
      </w:pPr>
      <w:r w:rsidRPr="0053023B">
        <w:rPr>
          <w:rFonts w:ascii="Century Gothic" w:hAnsi="Century Gothic"/>
          <w:b/>
          <w:bCs/>
          <w:sz w:val="24"/>
          <w:szCs w:val="24"/>
          <w:u w:val="single"/>
        </w:rPr>
        <w:t>Speech and Language difficulties</w:t>
      </w:r>
    </w:p>
    <w:p w14:paraId="000F46FE" w14:textId="77777777" w:rsidR="0053023B" w:rsidRPr="0053023B" w:rsidRDefault="0053023B" w:rsidP="0053023B">
      <w:pPr>
        <w:rPr>
          <w:rFonts w:ascii="Century Gothic" w:hAnsi="Century Gothic"/>
        </w:rPr>
      </w:pPr>
      <w:proofErr w:type="spellStart"/>
      <w:r w:rsidRPr="0053023B">
        <w:rPr>
          <w:rFonts w:ascii="Century Gothic" w:hAnsi="Century Gothic"/>
        </w:rPr>
        <w:t>Elklan</w:t>
      </w:r>
      <w:proofErr w:type="spellEnd"/>
    </w:p>
    <w:p w14:paraId="12F05C26" w14:textId="1346C192" w:rsidR="0053023B" w:rsidRDefault="0053023B" w:rsidP="0053023B">
      <w:pPr>
        <w:rPr>
          <w:rFonts w:ascii="Century Gothic" w:hAnsi="Century Gothic"/>
        </w:rPr>
      </w:pPr>
      <w:hyperlink r:id="rId6" w:history="1">
        <w:r w:rsidRPr="00911B4D">
          <w:rPr>
            <w:rStyle w:val="Hyperlink"/>
            <w:rFonts w:ascii="Century Gothic" w:hAnsi="Century Gothic"/>
          </w:rPr>
          <w:t>https://www.elklan.co.uk/FreeResources/</w:t>
        </w:r>
      </w:hyperlink>
    </w:p>
    <w:p w14:paraId="1A3E7817" w14:textId="77777777" w:rsidR="0053023B" w:rsidRPr="0053023B" w:rsidRDefault="0053023B" w:rsidP="0053023B">
      <w:pPr>
        <w:rPr>
          <w:rFonts w:ascii="Century Gothic" w:hAnsi="Century Gothic"/>
        </w:rPr>
      </w:pPr>
    </w:p>
    <w:p w14:paraId="251A69CB" w14:textId="77777777" w:rsidR="0053023B" w:rsidRPr="0053023B" w:rsidRDefault="0053023B" w:rsidP="0053023B">
      <w:pPr>
        <w:rPr>
          <w:rFonts w:ascii="Century Gothic" w:hAnsi="Century Gothic"/>
        </w:rPr>
      </w:pPr>
      <w:r w:rsidRPr="0053023B">
        <w:rPr>
          <w:rFonts w:ascii="Century Gothic" w:hAnsi="Century Gothic"/>
        </w:rPr>
        <w:t xml:space="preserve">Free resources for activities at home linked to language. You need to sign up (free). </w:t>
      </w:r>
      <w:proofErr w:type="gramStart"/>
      <w:r w:rsidRPr="0053023B">
        <w:rPr>
          <w:rFonts w:ascii="Century Gothic" w:hAnsi="Century Gothic"/>
        </w:rPr>
        <w:t>E.g.</w:t>
      </w:r>
      <w:proofErr w:type="gramEnd"/>
      <w:r w:rsidRPr="0053023B">
        <w:rPr>
          <w:rFonts w:ascii="Century Gothic" w:hAnsi="Century Gothic"/>
        </w:rPr>
        <w:t xml:space="preserve"> ‘Attention and listening activities for schools and children’– has top tips, interactive games and signposts to websites. </w:t>
      </w:r>
    </w:p>
    <w:p w14:paraId="59CBC2AB" w14:textId="77777777" w:rsidR="0053023B" w:rsidRPr="0053023B" w:rsidRDefault="0053023B" w:rsidP="0053023B">
      <w:pPr>
        <w:rPr>
          <w:rFonts w:ascii="Century Gothic" w:hAnsi="Century Gothic"/>
        </w:rPr>
      </w:pPr>
      <w:r w:rsidRPr="0053023B">
        <w:rPr>
          <w:rFonts w:ascii="Century Gothic" w:hAnsi="Century Gothic"/>
        </w:rPr>
        <w:t>They also have a range of good resources to buy, such as posters of blank posters, Interaction poster, Colourful Semantics, Colourful Stories (narrative resources), DLD I’ll Help you Understand it (a useful book for parents and teachers on DLD), and lots more.</w:t>
      </w:r>
    </w:p>
    <w:p w14:paraId="78F80B09" w14:textId="77777777" w:rsidR="0053023B" w:rsidRPr="0053023B" w:rsidRDefault="0053023B" w:rsidP="0053023B">
      <w:pPr>
        <w:rPr>
          <w:rFonts w:ascii="Century Gothic" w:hAnsi="Century Gothic"/>
        </w:rPr>
      </w:pPr>
    </w:p>
    <w:p w14:paraId="5ECC59AB" w14:textId="77777777" w:rsidR="0053023B" w:rsidRPr="0053023B" w:rsidRDefault="0053023B" w:rsidP="0053023B">
      <w:pPr>
        <w:rPr>
          <w:rFonts w:ascii="Century Gothic" w:hAnsi="Century Gothic"/>
        </w:rPr>
      </w:pPr>
      <w:r w:rsidRPr="0053023B">
        <w:rPr>
          <w:rFonts w:ascii="Century Gothic" w:hAnsi="Century Gothic"/>
        </w:rPr>
        <w:t>Speech and Language UK</w:t>
      </w:r>
    </w:p>
    <w:p w14:paraId="6547D6FF" w14:textId="12F424AA" w:rsidR="0053023B" w:rsidRDefault="0053023B" w:rsidP="0053023B">
      <w:pPr>
        <w:rPr>
          <w:rFonts w:ascii="Century Gothic" w:hAnsi="Century Gothic"/>
        </w:rPr>
      </w:pPr>
      <w:hyperlink r:id="rId7" w:history="1">
        <w:r w:rsidRPr="00911B4D">
          <w:rPr>
            <w:rStyle w:val="Hyperlink"/>
            <w:rFonts w:ascii="Century Gothic" w:hAnsi="Century Gothic"/>
          </w:rPr>
          <w:t>https://ican.org.uk/</w:t>
        </w:r>
      </w:hyperlink>
    </w:p>
    <w:p w14:paraId="22394631" w14:textId="77777777" w:rsidR="0053023B" w:rsidRDefault="0053023B" w:rsidP="0053023B">
      <w:pPr>
        <w:rPr>
          <w:rFonts w:ascii="Century Gothic" w:hAnsi="Century Gothic"/>
        </w:rPr>
      </w:pPr>
    </w:p>
    <w:p w14:paraId="4DBAFE97" w14:textId="3B2F576A" w:rsidR="0053023B" w:rsidRPr="0053023B" w:rsidRDefault="0053023B" w:rsidP="0053023B">
      <w:pPr>
        <w:rPr>
          <w:rFonts w:ascii="Century Gothic" w:hAnsi="Century Gothic"/>
        </w:rPr>
      </w:pPr>
      <w:r w:rsidRPr="0053023B">
        <w:rPr>
          <w:rFonts w:ascii="Century Gothic" w:hAnsi="Century Gothic"/>
        </w:rPr>
        <w:t>For Families – in main website: https://speechandlanguage.org.uk/information-and-support/</w:t>
      </w:r>
    </w:p>
    <w:p w14:paraId="52394170" w14:textId="77777777" w:rsidR="0053023B" w:rsidRPr="0053023B" w:rsidRDefault="0053023B" w:rsidP="0053023B">
      <w:pPr>
        <w:rPr>
          <w:rFonts w:ascii="Century Gothic" w:hAnsi="Century Gothic"/>
        </w:rPr>
      </w:pPr>
      <w:r w:rsidRPr="0053023B">
        <w:rPr>
          <w:rFonts w:ascii="Century Gothic" w:hAnsi="Century Gothic"/>
        </w:rPr>
        <w:t>Lots of information for professionals and parents under their Talking Point section of the website (see top toolbar). All clearly signposted and includes some resources to download.</w:t>
      </w:r>
    </w:p>
    <w:p w14:paraId="31238A36" w14:textId="77777777" w:rsidR="0053023B" w:rsidRPr="0053023B" w:rsidRDefault="0053023B" w:rsidP="0053023B">
      <w:pPr>
        <w:rPr>
          <w:rFonts w:ascii="Century Gothic" w:hAnsi="Century Gothic"/>
        </w:rPr>
      </w:pPr>
      <w:proofErr w:type="gramStart"/>
      <w:r w:rsidRPr="0053023B">
        <w:rPr>
          <w:rFonts w:ascii="Century Gothic" w:hAnsi="Century Gothic"/>
        </w:rPr>
        <w:t>Also</w:t>
      </w:r>
      <w:proofErr w:type="gramEnd"/>
      <w:r w:rsidRPr="0053023B">
        <w:rPr>
          <w:rFonts w:ascii="Century Gothic" w:hAnsi="Century Gothic"/>
        </w:rPr>
        <w:t xml:space="preserve"> Blogs (under ‘News’) has lots of practical advice and resources. For example: ‘Resources for home learning and helping children’s understanding’.</w:t>
      </w:r>
    </w:p>
    <w:p w14:paraId="3B7A0D2A" w14:textId="77777777" w:rsidR="0053023B" w:rsidRPr="0053023B" w:rsidRDefault="0053023B" w:rsidP="0053023B">
      <w:pPr>
        <w:rPr>
          <w:rFonts w:ascii="Century Gothic" w:hAnsi="Century Gothic"/>
        </w:rPr>
      </w:pPr>
    </w:p>
    <w:p w14:paraId="5457CC0A" w14:textId="77777777" w:rsidR="0053023B" w:rsidRPr="0053023B" w:rsidRDefault="0053023B" w:rsidP="0053023B">
      <w:pPr>
        <w:rPr>
          <w:rFonts w:ascii="Century Gothic" w:hAnsi="Century Gothic"/>
        </w:rPr>
      </w:pPr>
      <w:r w:rsidRPr="0053023B">
        <w:rPr>
          <w:rFonts w:ascii="Century Gothic" w:hAnsi="Century Gothic"/>
        </w:rPr>
        <w:t>Language link</w:t>
      </w:r>
    </w:p>
    <w:p w14:paraId="4F27B3DA" w14:textId="649A1A8B" w:rsidR="0053023B" w:rsidRDefault="0053023B" w:rsidP="0053023B">
      <w:pPr>
        <w:rPr>
          <w:rFonts w:ascii="Century Gothic" w:hAnsi="Century Gothic"/>
        </w:rPr>
      </w:pPr>
      <w:hyperlink r:id="rId8" w:history="1">
        <w:r w:rsidRPr="00911B4D">
          <w:rPr>
            <w:rStyle w:val="Hyperlink"/>
            <w:rFonts w:ascii="Century Gothic" w:hAnsi="Century Gothic"/>
          </w:rPr>
          <w:t>https://speechandlanguage.info/parents</w:t>
        </w:r>
      </w:hyperlink>
    </w:p>
    <w:p w14:paraId="4DC11DCA" w14:textId="77777777" w:rsidR="0053023B" w:rsidRPr="0053023B" w:rsidRDefault="0053023B" w:rsidP="0053023B">
      <w:pPr>
        <w:rPr>
          <w:rFonts w:ascii="Century Gothic" w:hAnsi="Century Gothic"/>
        </w:rPr>
      </w:pPr>
    </w:p>
    <w:p w14:paraId="412B9939" w14:textId="77777777" w:rsidR="0053023B" w:rsidRPr="0053023B" w:rsidRDefault="0053023B" w:rsidP="0053023B">
      <w:pPr>
        <w:rPr>
          <w:rFonts w:ascii="Century Gothic" w:hAnsi="Century Gothic"/>
        </w:rPr>
      </w:pPr>
    </w:p>
    <w:p w14:paraId="40A1F02E" w14:textId="77777777" w:rsidR="0053023B" w:rsidRPr="0053023B" w:rsidRDefault="0053023B" w:rsidP="0053023B">
      <w:pPr>
        <w:rPr>
          <w:rFonts w:ascii="Century Gothic" w:hAnsi="Century Gothic"/>
        </w:rPr>
      </w:pPr>
      <w:r w:rsidRPr="0053023B">
        <w:rPr>
          <w:rFonts w:ascii="Century Gothic" w:hAnsi="Century Gothic"/>
        </w:rPr>
        <w:lastRenderedPageBreak/>
        <w:t>A team of speech and language therapists and software engineers developed these packages of assessments and interventions for schools and home called Speech Link and Language Link. They have put together some of their activities and games from their award-winning packages for parents to use freely at home.</w:t>
      </w:r>
    </w:p>
    <w:p w14:paraId="3D502377" w14:textId="723906B9" w:rsidR="0053023B" w:rsidRPr="0053023B" w:rsidRDefault="0053023B" w:rsidP="0053023B">
      <w:pPr>
        <w:pStyle w:val="ListParagraph"/>
        <w:numPr>
          <w:ilvl w:val="0"/>
          <w:numId w:val="1"/>
        </w:numPr>
        <w:rPr>
          <w:rFonts w:ascii="Century Gothic" w:hAnsi="Century Gothic"/>
        </w:rPr>
      </w:pPr>
      <w:r w:rsidRPr="0053023B">
        <w:rPr>
          <w:rFonts w:ascii="Century Gothic" w:hAnsi="Century Gothic"/>
        </w:rPr>
        <w:t>Parent portal site: sections are on top toolbar:</w:t>
      </w:r>
    </w:p>
    <w:p w14:paraId="6AEF34DE" w14:textId="7FAB256E" w:rsidR="0053023B" w:rsidRPr="0053023B" w:rsidRDefault="0053023B" w:rsidP="0053023B">
      <w:pPr>
        <w:pStyle w:val="ListParagraph"/>
        <w:numPr>
          <w:ilvl w:val="0"/>
          <w:numId w:val="1"/>
        </w:numPr>
        <w:rPr>
          <w:rFonts w:ascii="Century Gothic" w:hAnsi="Century Gothic"/>
        </w:rPr>
      </w:pPr>
      <w:r w:rsidRPr="0053023B">
        <w:rPr>
          <w:rFonts w:ascii="Century Gothic" w:hAnsi="Century Gothic"/>
        </w:rPr>
        <w:t>What’s new (updated regularly)</w:t>
      </w:r>
    </w:p>
    <w:p w14:paraId="330053B0" w14:textId="6932B58A" w:rsidR="0053023B" w:rsidRPr="0053023B" w:rsidRDefault="0053023B" w:rsidP="0053023B">
      <w:pPr>
        <w:pStyle w:val="ListParagraph"/>
        <w:numPr>
          <w:ilvl w:val="0"/>
          <w:numId w:val="1"/>
        </w:numPr>
        <w:rPr>
          <w:rFonts w:ascii="Century Gothic" w:hAnsi="Century Gothic"/>
        </w:rPr>
      </w:pPr>
      <w:r w:rsidRPr="0053023B">
        <w:rPr>
          <w:rFonts w:ascii="Century Gothic" w:hAnsi="Century Gothic"/>
        </w:rPr>
        <w:t xml:space="preserve">Activities: – everyday activities and </w:t>
      </w:r>
      <w:proofErr w:type="gramStart"/>
      <w:r w:rsidRPr="0053023B">
        <w:rPr>
          <w:rFonts w:ascii="Century Gothic" w:hAnsi="Century Gothic"/>
        </w:rPr>
        <w:t>age linked</w:t>
      </w:r>
      <w:proofErr w:type="gramEnd"/>
      <w:r w:rsidRPr="0053023B">
        <w:rPr>
          <w:rFonts w:ascii="Century Gothic" w:hAnsi="Century Gothic"/>
        </w:rPr>
        <w:t xml:space="preserve"> activities further down the page.</w:t>
      </w:r>
    </w:p>
    <w:p w14:paraId="7D0FEA80" w14:textId="688E92B0" w:rsidR="0053023B" w:rsidRPr="0053023B" w:rsidRDefault="0053023B" w:rsidP="0053023B">
      <w:pPr>
        <w:pStyle w:val="ListParagraph"/>
        <w:numPr>
          <w:ilvl w:val="0"/>
          <w:numId w:val="1"/>
        </w:numPr>
        <w:rPr>
          <w:rFonts w:ascii="Century Gothic" w:hAnsi="Century Gothic"/>
        </w:rPr>
      </w:pPr>
      <w:r w:rsidRPr="0053023B">
        <w:rPr>
          <w:rFonts w:ascii="Century Gothic" w:hAnsi="Century Gothic"/>
        </w:rPr>
        <w:t>Top tip videos are excellent for parents, including a nice Top Tips parent poster. There is a video for each top tip.</w:t>
      </w:r>
    </w:p>
    <w:p w14:paraId="66A430B3" w14:textId="77777777" w:rsidR="0053023B" w:rsidRPr="0053023B" w:rsidRDefault="0053023B" w:rsidP="0053023B">
      <w:pPr>
        <w:rPr>
          <w:rFonts w:ascii="Century Gothic" w:hAnsi="Century Gothic"/>
        </w:rPr>
      </w:pPr>
    </w:p>
    <w:p w14:paraId="43ED3B23" w14:textId="77777777" w:rsidR="0053023B" w:rsidRPr="0053023B" w:rsidRDefault="0053023B" w:rsidP="0053023B">
      <w:pPr>
        <w:rPr>
          <w:rFonts w:ascii="Century Gothic" w:hAnsi="Century Gothic"/>
        </w:rPr>
      </w:pPr>
      <w:r w:rsidRPr="0053023B">
        <w:rPr>
          <w:rFonts w:ascii="Century Gothic" w:hAnsi="Century Gothic"/>
        </w:rPr>
        <w:t>Symbol resource packs for home use</w:t>
      </w:r>
    </w:p>
    <w:p w14:paraId="20113902" w14:textId="7E8B1431" w:rsidR="0053023B" w:rsidRDefault="0053023B" w:rsidP="0053023B">
      <w:pPr>
        <w:rPr>
          <w:rFonts w:ascii="Century Gothic" w:hAnsi="Century Gothic"/>
        </w:rPr>
      </w:pPr>
      <w:hyperlink r:id="rId9" w:history="1">
        <w:r w:rsidRPr="00911B4D">
          <w:rPr>
            <w:rStyle w:val="Hyperlink"/>
            <w:rFonts w:ascii="Century Gothic" w:hAnsi="Century Gothic"/>
          </w:rPr>
          <w:t>https://symbolworld.org/</w:t>
        </w:r>
      </w:hyperlink>
    </w:p>
    <w:p w14:paraId="75DE29FC" w14:textId="77777777" w:rsidR="0053023B" w:rsidRDefault="0053023B" w:rsidP="0053023B">
      <w:pPr>
        <w:rPr>
          <w:rFonts w:ascii="Century Gothic" w:hAnsi="Century Gothic"/>
        </w:rPr>
      </w:pPr>
    </w:p>
    <w:p w14:paraId="4C1CF2E2" w14:textId="5BD7838A" w:rsidR="0053023B" w:rsidRPr="0053023B" w:rsidRDefault="0053023B" w:rsidP="0053023B">
      <w:pPr>
        <w:rPr>
          <w:rFonts w:ascii="Century Gothic" w:hAnsi="Century Gothic"/>
        </w:rPr>
      </w:pPr>
      <w:r w:rsidRPr="0053023B">
        <w:rPr>
          <w:rFonts w:ascii="Century Gothic" w:hAnsi="Century Gothic"/>
        </w:rPr>
        <w:t xml:space="preserve">Lots of visual aids and resources made with </w:t>
      </w:r>
      <w:proofErr w:type="spellStart"/>
      <w:r w:rsidRPr="0053023B">
        <w:rPr>
          <w:rFonts w:ascii="Century Gothic" w:hAnsi="Century Gothic"/>
        </w:rPr>
        <w:t>Widgit</w:t>
      </w:r>
      <w:proofErr w:type="spellEnd"/>
      <w:r w:rsidRPr="0053023B">
        <w:rPr>
          <w:rFonts w:ascii="Century Gothic" w:hAnsi="Century Gothic"/>
        </w:rPr>
        <w:t xml:space="preserve"> symbols that are free and ready to use. Many different topics to explore such as Science, Entertainment, </w:t>
      </w:r>
      <w:proofErr w:type="gramStart"/>
      <w:r w:rsidRPr="0053023B">
        <w:rPr>
          <w:rFonts w:ascii="Century Gothic" w:hAnsi="Century Gothic"/>
        </w:rPr>
        <w:t>Sport</w:t>
      </w:r>
      <w:proofErr w:type="gramEnd"/>
      <w:r w:rsidRPr="0053023B">
        <w:rPr>
          <w:rFonts w:ascii="Century Gothic" w:hAnsi="Century Gothic"/>
        </w:rPr>
        <w:t xml:space="preserve"> and Stories. There is a Live News link which is all explained using symbols.</w:t>
      </w:r>
    </w:p>
    <w:p w14:paraId="0D9EB6A0" w14:textId="77777777" w:rsidR="0053023B" w:rsidRPr="0053023B" w:rsidRDefault="0053023B" w:rsidP="0053023B">
      <w:pPr>
        <w:rPr>
          <w:rFonts w:ascii="Century Gothic" w:hAnsi="Century Gothic"/>
        </w:rPr>
      </w:pPr>
    </w:p>
    <w:p w14:paraId="1CD0C888" w14:textId="77777777" w:rsidR="0053023B" w:rsidRPr="0053023B" w:rsidRDefault="0053023B" w:rsidP="0053023B">
      <w:pPr>
        <w:rPr>
          <w:rFonts w:ascii="Century Gothic" w:hAnsi="Century Gothic"/>
          <w:b/>
          <w:bCs/>
          <w:sz w:val="24"/>
          <w:szCs w:val="24"/>
          <w:u w:val="single"/>
        </w:rPr>
      </w:pPr>
      <w:r w:rsidRPr="0053023B">
        <w:rPr>
          <w:rFonts w:ascii="Century Gothic" w:hAnsi="Century Gothic"/>
          <w:b/>
          <w:bCs/>
          <w:sz w:val="24"/>
          <w:szCs w:val="24"/>
          <w:u w:val="single"/>
        </w:rPr>
        <w:t>Mental Health and wellbeing helplines</w:t>
      </w:r>
    </w:p>
    <w:p w14:paraId="294E8162" w14:textId="77777777" w:rsidR="0053023B" w:rsidRDefault="0053023B" w:rsidP="0053023B">
      <w:pPr>
        <w:rPr>
          <w:rFonts w:ascii="Century Gothic" w:hAnsi="Century Gothic"/>
        </w:rPr>
      </w:pPr>
    </w:p>
    <w:p w14:paraId="5CB42545" w14:textId="66FD951E" w:rsidR="0053023B" w:rsidRPr="0053023B" w:rsidRDefault="0053023B" w:rsidP="0053023B">
      <w:pPr>
        <w:rPr>
          <w:rFonts w:ascii="Century Gothic" w:hAnsi="Century Gothic"/>
        </w:rPr>
      </w:pPr>
      <w:r w:rsidRPr="0053023B">
        <w:rPr>
          <w:rFonts w:ascii="Century Gothic" w:hAnsi="Century Gothic"/>
        </w:rPr>
        <w:t>Young Minds Parents Helpline </w:t>
      </w:r>
    </w:p>
    <w:p w14:paraId="4932FF4C" w14:textId="77777777" w:rsidR="0053023B" w:rsidRPr="0053023B" w:rsidRDefault="0053023B" w:rsidP="0053023B">
      <w:pPr>
        <w:rPr>
          <w:rFonts w:ascii="Century Gothic" w:hAnsi="Century Gothic"/>
        </w:rPr>
      </w:pPr>
      <w:r w:rsidRPr="0053023B">
        <w:rPr>
          <w:rFonts w:ascii="Century Gothic" w:hAnsi="Century Gothic"/>
        </w:rPr>
        <w:t>0808 802 5544</w:t>
      </w:r>
    </w:p>
    <w:p w14:paraId="4478D369" w14:textId="77777777" w:rsidR="0053023B" w:rsidRPr="0053023B" w:rsidRDefault="0053023B" w:rsidP="0053023B">
      <w:pPr>
        <w:rPr>
          <w:rFonts w:ascii="Century Gothic" w:hAnsi="Century Gothic"/>
        </w:rPr>
      </w:pPr>
      <w:r w:rsidRPr="0053023B">
        <w:rPr>
          <w:rFonts w:ascii="Century Gothic" w:hAnsi="Century Gothic"/>
        </w:rPr>
        <w:t>Monday-Friday 9.30am-4.00pm</w:t>
      </w:r>
    </w:p>
    <w:p w14:paraId="6A5343F3" w14:textId="77777777" w:rsidR="0053023B" w:rsidRPr="0053023B" w:rsidRDefault="0053023B" w:rsidP="0053023B">
      <w:pPr>
        <w:rPr>
          <w:rFonts w:ascii="Century Gothic" w:hAnsi="Century Gothic"/>
        </w:rPr>
      </w:pPr>
    </w:p>
    <w:p w14:paraId="1762B532" w14:textId="1B2B39AA" w:rsidR="0053023B" w:rsidRDefault="0053023B" w:rsidP="0053023B">
      <w:pPr>
        <w:rPr>
          <w:rFonts w:ascii="Century Gothic" w:hAnsi="Century Gothic"/>
        </w:rPr>
      </w:pPr>
      <w:hyperlink r:id="rId10" w:history="1">
        <w:r w:rsidRPr="00911B4D">
          <w:rPr>
            <w:rStyle w:val="Hyperlink"/>
            <w:rFonts w:ascii="Century Gothic" w:hAnsi="Century Gothic"/>
          </w:rPr>
          <w:t>https://youngminds.org.uk/contact-us/parents-helpline-enquiries/</w:t>
        </w:r>
      </w:hyperlink>
    </w:p>
    <w:p w14:paraId="0F7EAB74" w14:textId="77777777" w:rsidR="0053023B" w:rsidRPr="0053023B" w:rsidRDefault="0053023B" w:rsidP="0053023B">
      <w:pPr>
        <w:rPr>
          <w:rFonts w:ascii="Century Gothic" w:hAnsi="Century Gothic"/>
        </w:rPr>
      </w:pPr>
    </w:p>
    <w:p w14:paraId="5109CD11" w14:textId="37DF6F61" w:rsidR="00DC1843" w:rsidRPr="0053023B" w:rsidRDefault="0053023B" w:rsidP="0053023B">
      <w:pPr>
        <w:rPr>
          <w:rFonts w:ascii="Century Gothic" w:hAnsi="Century Gothic"/>
        </w:rPr>
      </w:pPr>
      <w:r w:rsidRPr="0053023B">
        <w:rPr>
          <w:rFonts w:ascii="Century Gothic" w:hAnsi="Century Gothic"/>
        </w:rPr>
        <w:t>Young Minds is the UK’s leading charity championing the wellbeing and mental health of young people. It has a free helpline for parents/carers worried about the behaviour or mental health of a child or young person up to the age of 25. Helpline advisors can refer you to specialists, who will arrange a consultation, normally within seven days of your call.</w:t>
      </w:r>
    </w:p>
    <w:sectPr w:rsidR="00DC1843" w:rsidRPr="005302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D6065"/>
    <w:multiLevelType w:val="hybridMultilevel"/>
    <w:tmpl w:val="456E1856"/>
    <w:lvl w:ilvl="0" w:tplc="A5C26D4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541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23B"/>
    <w:rsid w:val="0053023B"/>
    <w:rsid w:val="00B41BBF"/>
    <w:rsid w:val="00DC1843"/>
    <w:rsid w:val="00F11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E4290"/>
  <w15:chartTrackingRefBased/>
  <w15:docId w15:val="{DA727686-E327-476C-8035-BE0D8F9A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23B"/>
    <w:rPr>
      <w:color w:val="0563C1" w:themeColor="hyperlink"/>
      <w:u w:val="single"/>
    </w:rPr>
  </w:style>
  <w:style w:type="character" w:styleId="UnresolvedMention">
    <w:name w:val="Unresolved Mention"/>
    <w:basedOn w:val="DefaultParagraphFont"/>
    <w:uiPriority w:val="99"/>
    <w:semiHidden/>
    <w:unhideWhenUsed/>
    <w:rsid w:val="0053023B"/>
    <w:rPr>
      <w:color w:val="605E5C"/>
      <w:shd w:val="clear" w:color="auto" w:fill="E1DFDD"/>
    </w:rPr>
  </w:style>
  <w:style w:type="paragraph" w:styleId="ListParagraph">
    <w:name w:val="List Paragraph"/>
    <w:basedOn w:val="Normal"/>
    <w:uiPriority w:val="34"/>
    <w:qFormat/>
    <w:rsid w:val="00530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echandlanguage.info/parents" TargetMode="External"/><Relationship Id="rId3" Type="http://schemas.openxmlformats.org/officeDocument/2006/relationships/settings" Target="settings.xml"/><Relationship Id="rId7" Type="http://schemas.openxmlformats.org/officeDocument/2006/relationships/hyperlink" Target="https://ican.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klan.co.uk/FreeResources/" TargetMode="External"/><Relationship Id="rId11" Type="http://schemas.openxmlformats.org/officeDocument/2006/relationships/fontTable" Target="fontTable.xml"/><Relationship Id="rId5" Type="http://schemas.openxmlformats.org/officeDocument/2006/relationships/hyperlink" Target="https://casspartnership.org.uk/" TargetMode="External"/><Relationship Id="rId10" Type="http://schemas.openxmlformats.org/officeDocument/2006/relationships/hyperlink" Target="https://youngminds.org.uk/contact-us/parents-helpline-enquiries/" TargetMode="External"/><Relationship Id="rId4" Type="http://schemas.openxmlformats.org/officeDocument/2006/relationships/webSettings" Target="webSettings.xml"/><Relationship Id="rId9" Type="http://schemas.openxmlformats.org/officeDocument/2006/relationships/hyperlink" Target="https://symbolwor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Wallace</dc:creator>
  <cp:keywords/>
  <dc:description/>
  <cp:lastModifiedBy>Victoria Wallace</cp:lastModifiedBy>
  <cp:revision>1</cp:revision>
  <dcterms:created xsi:type="dcterms:W3CDTF">2023-04-30T13:38:00Z</dcterms:created>
  <dcterms:modified xsi:type="dcterms:W3CDTF">2023-04-30T13:47:00Z</dcterms:modified>
</cp:coreProperties>
</file>